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2B0F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34F1AED9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73AC2C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CD90DA" w14:textId="5FFFB2DF" w:rsidR="002B0892" w:rsidRPr="00393B0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393B0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93B03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75E7889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4E2B7E" w14:textId="57A3E9B9" w:rsidR="002B0892" w:rsidRPr="00551FE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51FE7">
              <w:rPr>
                <w:rFonts w:ascii="Times New Roman" w:hAnsi="Times New Roman"/>
                <w:b/>
                <w:bCs/>
                <w:sz w:val="20"/>
                <w:szCs w:val="20"/>
              </w:rPr>
              <w:t>Макроекономија</w:t>
            </w:r>
          </w:p>
        </w:tc>
      </w:tr>
      <w:tr w:rsidR="002B0892" w:rsidRPr="00092214" w14:paraId="5F6873F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0FB60" w14:textId="2FD3424A" w:rsidR="002B0892" w:rsidRPr="00551FE7" w:rsidRDefault="002B0892" w:rsidP="00551FE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51FE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551FE7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551FE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B77BC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F615D" w:rsidRPr="00B77BC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551FE7" w:rsidRPr="00B77BC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Игор Младеновић, </w:t>
            </w:r>
            <w:r w:rsidR="008F615D" w:rsidRPr="00B77BC9">
              <w:rPr>
                <w:rFonts w:ascii="Times New Roman" w:hAnsi="Times New Roman"/>
                <w:sz w:val="20"/>
                <w:szCs w:val="20"/>
                <w:lang w:val="sr-Cyrl-CS"/>
              </w:rPr>
              <w:t>др Марија Петровић-Ранђеловић</w:t>
            </w:r>
            <w:r w:rsidR="00551FE7" w:rsidRPr="00B77BC9">
              <w:rPr>
                <w:rFonts w:ascii="Times New Roman" w:hAnsi="Times New Roman"/>
                <w:sz w:val="20"/>
                <w:szCs w:val="20"/>
                <w:lang w:val="sr-Cyrl-CS"/>
              </w:rPr>
              <w:t>, др Владислав Марјановић</w:t>
            </w:r>
          </w:p>
        </w:tc>
      </w:tr>
      <w:tr w:rsidR="002B0892" w:rsidRPr="00092214" w14:paraId="2921BA8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354EED" w14:textId="07D1D207" w:rsidR="002F06DD" w:rsidRPr="00842A3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842A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F06DD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</w:p>
        </w:tc>
      </w:tr>
      <w:tr w:rsidR="002B0892" w:rsidRPr="00092214" w14:paraId="5B676AB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DFDC47B" w14:textId="6E57AB96" w:rsidR="002B0892" w:rsidRPr="002F06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F06D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F06DD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</w:tr>
      <w:tr w:rsidR="002B0892" w:rsidRPr="00092214" w14:paraId="0187CE1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74D1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215D43F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BE6453C" w14:textId="3B222935" w:rsidR="002D0B55" w:rsidRPr="001D2753" w:rsidRDefault="002B0892" w:rsidP="002D0B5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C2638C9" w14:textId="22CF41D9" w:rsidR="002B0892" w:rsidRPr="00FD7DD9" w:rsidRDefault="00FD7DD9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D7D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Циљ предмета је стицање систематских знања о основним макроекономским појавама, процесима и политикама, као и разумевање функционисања савремене економије у националном и глобалном контексту. Стицање макроекономских знања представља суштински сегмент образовања економиста свих профила, будући да омогућава разумевање, анализу и интерпретацију основних макроекономских </w:t>
            </w:r>
            <w:r w:rsidR="004D60A2">
              <w:rPr>
                <w:rFonts w:ascii="Times New Roman" w:hAnsi="Times New Roman"/>
                <w:sz w:val="20"/>
                <w:szCs w:val="20"/>
                <w:lang w:val="sr-Cyrl-CS"/>
              </w:rPr>
              <w:t>индикатора</w:t>
            </w:r>
            <w:r w:rsidRPr="00FD7DD9">
              <w:rPr>
                <w:rFonts w:ascii="Times New Roman" w:hAnsi="Times New Roman"/>
                <w:sz w:val="20"/>
                <w:szCs w:val="20"/>
                <w:lang w:val="sr-Cyrl-CS"/>
              </w:rPr>
              <w:t>, кретања и пројекција. Кроз обраду релевантних тематских целина, предмет је усмерен на изучавање савремених макроекономских феномена и критичку анализу различитих приступа економској политици. Наставни садржај је конципиран у складу са теоријским и апликативним оквирима који су заступљени у програмима водећих високошколских институција у области економије на међународном нивоу</w:t>
            </w:r>
            <w:r w:rsidRPr="00FD7DD9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74F46CC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2056FD7" w14:textId="77777777" w:rsidR="002B0892" w:rsidRPr="00092214" w:rsidRDefault="002B0892" w:rsidP="007448B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4336EAA" w14:textId="5036C018" w:rsidR="00FD7DD9" w:rsidRPr="00130703" w:rsidRDefault="00FD7DD9" w:rsidP="007448B8">
            <w:pPr>
              <w:tabs>
                <w:tab w:val="left" w:pos="567"/>
              </w:tabs>
              <w:spacing w:before="60" w:after="60"/>
              <w:jc w:val="both"/>
              <w:rPr>
                <w:lang w:val="sr-Latn-RS"/>
              </w:rPr>
            </w:pPr>
            <w:r w:rsidRPr="0013070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Предмет има за циљ да </w:t>
            </w:r>
            <w:r w:rsidR="00130703" w:rsidRPr="0013070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оспособи </w:t>
            </w:r>
            <w:r w:rsidRPr="00130703">
              <w:rPr>
                <w:rFonts w:ascii="Times New Roman" w:hAnsi="Times New Roman"/>
                <w:sz w:val="20"/>
                <w:szCs w:val="20"/>
                <w:lang w:val="sr-Cyrl-CS"/>
              </w:rPr>
              <w:t>студенте за анализу макроекономских агрегата, интерпретацију економских кретања и разумевање улоге економске политике у постизању стабилности и раста.</w:t>
            </w:r>
            <w:r w:rsidRPr="00130703">
              <w:t xml:space="preserve"> </w:t>
            </w:r>
          </w:p>
          <w:p w14:paraId="74D780BA" w14:textId="61266504" w:rsidR="002D0B55" w:rsidRPr="00894A03" w:rsidRDefault="0034224F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И1. </w:t>
            </w:r>
            <w:r w:rsidR="002D0B55" w:rsidRPr="00894A03">
              <w:rPr>
                <w:rFonts w:ascii="Times New Roman" w:hAnsi="Times New Roman"/>
                <w:b/>
                <w:bCs/>
                <w:sz w:val="20"/>
                <w:szCs w:val="20"/>
              </w:rPr>
              <w:t>Знање и разумевање</w:t>
            </w:r>
          </w:p>
          <w:p w14:paraId="5E0B008B" w14:textId="0EC4BC40" w:rsidR="002D0B55" w:rsidRPr="00130703" w:rsidRDefault="00130703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703">
              <w:rPr>
                <w:rFonts w:ascii="Times New Roman" w:hAnsi="Times New Roman"/>
                <w:sz w:val="20"/>
                <w:szCs w:val="20"/>
              </w:rPr>
              <w:t xml:space="preserve">Студенти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ће стећи знање о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основним макроекономским концептима (БДП, инфлација, незапосленост, </w:t>
            </w:r>
            <w:r w:rsidR="00B3054C">
              <w:rPr>
                <w:rFonts w:ascii="Times New Roman" w:hAnsi="Times New Roman"/>
                <w:sz w:val="20"/>
                <w:szCs w:val="20"/>
              </w:rPr>
              <w:t xml:space="preserve">привредни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раст),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054C">
              <w:rPr>
                <w:rFonts w:ascii="Times New Roman" w:hAnsi="Times New Roman"/>
                <w:sz w:val="20"/>
                <w:szCs w:val="20"/>
              </w:rPr>
              <w:t>најзначајнијим</w:t>
            </w:r>
            <w:r w:rsidR="00610D42">
              <w:rPr>
                <w:rFonts w:ascii="Times New Roman" w:hAnsi="Times New Roman"/>
                <w:sz w:val="20"/>
                <w:szCs w:val="20"/>
              </w:rPr>
              <w:t xml:space="preserve"> теоријским правцима у макроекономији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функционисању економских система и институција,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инструментима и циљевима економске политике,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глобалним економским процесима и изазовима.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5AB6">
              <w:rPr>
                <w:rFonts w:ascii="Times New Roman" w:hAnsi="Times New Roman"/>
                <w:sz w:val="20"/>
                <w:szCs w:val="20"/>
              </w:rPr>
              <w:t>На основу стеченог знања, студенти ће јасније разумети везе из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међу економских варијабли и ефекте економске политике.</w:t>
            </w:r>
          </w:p>
          <w:p w14:paraId="6720C257" w14:textId="1F23263B" w:rsidR="002D0B55" w:rsidRPr="00894A03" w:rsidRDefault="0034224F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И2. </w:t>
            </w:r>
            <w:r w:rsidR="002D0B55" w:rsidRPr="00894A03">
              <w:rPr>
                <w:rFonts w:ascii="Times New Roman" w:hAnsi="Times New Roman"/>
                <w:b/>
                <w:bCs/>
                <w:sz w:val="20"/>
                <w:szCs w:val="20"/>
              </w:rPr>
              <w:t>Примена знања и разумевање</w:t>
            </w:r>
          </w:p>
          <w:p w14:paraId="32CD5D35" w14:textId="1EB768E5" w:rsidR="002D0B55" w:rsidRPr="00F331A1" w:rsidRDefault="00130703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703">
              <w:rPr>
                <w:rFonts w:ascii="Times New Roman" w:hAnsi="Times New Roman"/>
                <w:sz w:val="20"/>
                <w:szCs w:val="20"/>
              </w:rPr>
              <w:t xml:space="preserve">Студенти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ће бити оспособљени да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анализирају макроекономске показатеље и трендове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 њиховом кретању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приме</w:t>
            </w:r>
            <w:r>
              <w:rPr>
                <w:rFonts w:ascii="Times New Roman" w:hAnsi="Times New Roman"/>
                <w:sz w:val="20"/>
                <w:szCs w:val="20"/>
              </w:rPr>
              <w:t>њују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 теоријске моделе (AS-AD, IS-LM) у објашњењу економских кретања,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роце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њују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ефекте фискалне и монетарне политике,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интерпретирају економске проблеме (инфлација, кризе, </w:t>
            </w:r>
            <w:r w:rsidR="003025F0">
              <w:rPr>
                <w:rFonts w:ascii="Times New Roman" w:hAnsi="Times New Roman"/>
                <w:sz w:val="20"/>
                <w:szCs w:val="20"/>
              </w:rPr>
              <w:t xml:space="preserve">привредни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раст)</w:t>
            </w:r>
            <w:r w:rsidR="003025F0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приме</w:t>
            </w:r>
            <w:r>
              <w:rPr>
                <w:rFonts w:ascii="Times New Roman" w:hAnsi="Times New Roman"/>
                <w:sz w:val="20"/>
                <w:szCs w:val="20"/>
              </w:rPr>
              <w:t>њују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 знања </w:t>
            </w:r>
            <w:r w:rsidR="00334857">
              <w:rPr>
                <w:rFonts w:ascii="Times New Roman" w:hAnsi="Times New Roman"/>
                <w:sz w:val="20"/>
                <w:szCs w:val="20"/>
              </w:rPr>
              <w:t xml:space="preserve">у анализи конкретних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економск</w:t>
            </w:r>
            <w:r w:rsidR="00334857">
              <w:rPr>
                <w:rFonts w:ascii="Times New Roman" w:hAnsi="Times New Roman"/>
                <w:sz w:val="20"/>
                <w:szCs w:val="20"/>
              </w:rPr>
              <w:t>их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 ситуациј</w:t>
            </w:r>
            <w:r w:rsidR="00334857">
              <w:rPr>
                <w:rFonts w:ascii="Times New Roman" w:hAnsi="Times New Roman"/>
                <w:sz w:val="20"/>
                <w:szCs w:val="20"/>
              </w:rPr>
              <w:t>а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 и студиј</w:t>
            </w:r>
            <w:r w:rsidR="00334857">
              <w:rPr>
                <w:rFonts w:ascii="Times New Roman" w:hAnsi="Times New Roman"/>
                <w:sz w:val="20"/>
                <w:szCs w:val="20"/>
              </w:rPr>
              <w:t>а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 случаја.</w:t>
            </w:r>
          </w:p>
          <w:p w14:paraId="0B7D796C" w14:textId="61A0D7A2" w:rsidR="002D0B55" w:rsidRPr="00894A03" w:rsidRDefault="0034224F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И3. </w:t>
            </w:r>
            <w:r w:rsidR="002D0B55" w:rsidRPr="00894A03">
              <w:rPr>
                <w:rFonts w:ascii="Times New Roman" w:hAnsi="Times New Roman"/>
                <w:b/>
                <w:bCs/>
                <w:sz w:val="20"/>
                <w:szCs w:val="20"/>
              </w:rPr>
              <w:t>Доношење судова</w:t>
            </w:r>
          </w:p>
          <w:p w14:paraId="41AC84EC" w14:textId="1E176FEE" w:rsidR="00130703" w:rsidRDefault="00130703" w:rsidP="007448B8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703">
              <w:rPr>
                <w:rFonts w:ascii="Times New Roman" w:hAnsi="Times New Roman"/>
                <w:sz w:val="20"/>
                <w:szCs w:val="20"/>
              </w:rPr>
              <w:t xml:space="preserve">Студенти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ће развити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способност 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критички процењују различите макроекономске теорије и политике,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доносе аргументоване закључке о </w:t>
            </w:r>
            <w:r w:rsidR="00F52093">
              <w:rPr>
                <w:rFonts w:ascii="Times New Roman" w:hAnsi="Times New Roman"/>
                <w:sz w:val="20"/>
                <w:szCs w:val="20"/>
              </w:rPr>
              <w:t xml:space="preserve">актуелним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економским кретањима</w:t>
            </w:r>
            <w:r w:rsidR="00F52093">
              <w:rPr>
                <w:rFonts w:ascii="Times New Roman" w:hAnsi="Times New Roman"/>
                <w:sz w:val="20"/>
                <w:szCs w:val="20"/>
              </w:rPr>
              <w:t xml:space="preserve"> применом стеченог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теоријско</w:t>
            </w:r>
            <w:r w:rsidR="00F52093">
              <w:rPr>
                <w:rFonts w:ascii="Times New Roman" w:hAnsi="Times New Roman"/>
                <w:sz w:val="20"/>
                <w:szCs w:val="20"/>
              </w:rPr>
              <w:t>г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 xml:space="preserve"> знањ</w:t>
            </w:r>
            <w:r w:rsidR="00F52093">
              <w:rPr>
                <w:rFonts w:ascii="Times New Roman" w:hAnsi="Times New Roman"/>
                <w:sz w:val="20"/>
                <w:szCs w:val="20"/>
              </w:rPr>
              <w:t xml:space="preserve">а, и да процењују и синтентизују </w:t>
            </w:r>
            <w:r w:rsidRPr="00130703">
              <w:rPr>
                <w:rFonts w:ascii="Times New Roman" w:hAnsi="Times New Roman"/>
                <w:sz w:val="20"/>
                <w:szCs w:val="20"/>
              </w:rPr>
              <w:t>актуелне економске дебате о макроекономским политикама</w:t>
            </w:r>
            <w:r w:rsidR="00F520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5509543" w14:textId="274960E6" w:rsidR="002D0B55" w:rsidRPr="002D0B55" w:rsidRDefault="0034224F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И4. </w:t>
            </w:r>
            <w:r w:rsidR="002D0B55" w:rsidRPr="00894A03">
              <w:rPr>
                <w:rFonts w:ascii="Times New Roman" w:hAnsi="Times New Roman"/>
                <w:b/>
                <w:bCs/>
                <w:sz w:val="20"/>
                <w:szCs w:val="20"/>
              </w:rPr>
              <w:t>Комуникационе</w:t>
            </w:r>
            <w:r w:rsidR="002D0B55" w:rsidRPr="002D0B5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D0B55" w:rsidRPr="00894A03">
              <w:rPr>
                <w:rFonts w:ascii="Times New Roman" w:hAnsi="Times New Roman"/>
                <w:b/>
                <w:bCs/>
                <w:sz w:val="20"/>
                <w:szCs w:val="20"/>
              </w:rPr>
              <w:t>вештине</w:t>
            </w:r>
          </w:p>
          <w:p w14:paraId="5BBC5BD1" w14:textId="6FF0F599" w:rsidR="002D0B55" w:rsidRPr="00F331A1" w:rsidRDefault="002130D5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30D5">
              <w:rPr>
                <w:rFonts w:ascii="Times New Roman" w:hAnsi="Times New Roman"/>
                <w:sz w:val="20"/>
                <w:szCs w:val="20"/>
              </w:rPr>
              <w:t xml:space="preserve">Студенти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ће развити способност да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јасно и аргументовано презентују макроекономске анализе,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користе стручну економску терминологију,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учествују у дискусијама о економским темама,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да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 xml:space="preserve">пишу </w:t>
            </w:r>
            <w:r>
              <w:rPr>
                <w:rFonts w:ascii="Times New Roman" w:hAnsi="Times New Roman"/>
                <w:sz w:val="20"/>
                <w:szCs w:val="20"/>
              </w:rPr>
              <w:t>научне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 xml:space="preserve"> радове.</w:t>
            </w:r>
          </w:p>
          <w:p w14:paraId="641B3944" w14:textId="095C705D" w:rsidR="002D0B55" w:rsidRPr="00894A03" w:rsidRDefault="0034224F" w:rsidP="007448B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И5. </w:t>
            </w:r>
            <w:r w:rsidR="002D0B55" w:rsidRPr="00894A03">
              <w:rPr>
                <w:rFonts w:ascii="Times New Roman" w:hAnsi="Times New Roman"/>
                <w:b/>
                <w:bCs/>
                <w:sz w:val="20"/>
                <w:szCs w:val="20"/>
              </w:rPr>
              <w:t>Вештине учења</w:t>
            </w:r>
          </w:p>
          <w:p w14:paraId="1E7B22D8" w14:textId="3E906213" w:rsidR="002B0892" w:rsidRPr="00092214" w:rsidRDefault="002130D5" w:rsidP="007448B8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130D5">
              <w:rPr>
                <w:rFonts w:ascii="Times New Roman" w:hAnsi="Times New Roman"/>
                <w:sz w:val="20"/>
                <w:szCs w:val="20"/>
              </w:rPr>
              <w:t xml:space="preserve">Студенти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ће развити способност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самосталног учења и истраживања,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критичк</w:t>
            </w:r>
            <w:r w:rsidR="00E023B7">
              <w:rPr>
                <w:rFonts w:ascii="Times New Roman" w:hAnsi="Times New Roman"/>
                <w:sz w:val="20"/>
                <w:szCs w:val="20"/>
              </w:rPr>
              <w:t>е анализе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 xml:space="preserve"> литературе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из области економије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коришћењ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 xml:space="preserve"> релевантних извора података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>континуирано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 xml:space="preserve"> праћењ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2130D5">
              <w:rPr>
                <w:rFonts w:ascii="Times New Roman" w:hAnsi="Times New Roman"/>
                <w:sz w:val="20"/>
                <w:szCs w:val="20"/>
              </w:rPr>
              <w:t xml:space="preserve"> економских дешавања.</w:t>
            </w:r>
          </w:p>
        </w:tc>
      </w:tr>
      <w:tr w:rsidR="002B0892" w:rsidRPr="00092214" w14:paraId="39F62FF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FFD9329" w14:textId="77777777" w:rsidR="002B0892" w:rsidRPr="00092214" w:rsidRDefault="002B0892" w:rsidP="007448B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E0384C2" w14:textId="77777777" w:rsidR="002B0892" w:rsidRDefault="002B0892" w:rsidP="007448B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B43596C" w14:textId="68F8EAF6" w:rsidR="00894A03" w:rsidRPr="00FD6BDE" w:rsidRDefault="00E814B3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Основе макроекономије</w:t>
            </w:r>
          </w:p>
          <w:p w14:paraId="064C038A" w14:textId="77777777" w:rsidR="00E814B3" w:rsidRPr="00FD6BDE" w:rsidRDefault="00E814B3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Увод у макроекономску теорију</w:t>
            </w:r>
          </w:p>
          <w:p w14:paraId="74F9DB92" w14:textId="77777777" w:rsidR="00B97E64" w:rsidRPr="00FD6BDE" w:rsidRDefault="00894A03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</w:t>
            </w:r>
            <w:r w:rsidR="00B97E64" w:rsidRPr="00FD6BDE">
              <w:rPr>
                <w:rFonts w:ascii="Times New Roman" w:hAnsi="Times New Roman"/>
                <w:iCs/>
                <w:sz w:val="20"/>
                <w:szCs w:val="20"/>
              </w:rPr>
              <w:t>Глобализација и савремена светска економија</w:t>
            </w:r>
          </w:p>
          <w:p w14:paraId="51BE7838" w14:textId="4BC79114" w:rsidR="002B0892" w:rsidRPr="00FD6BDE" w:rsidRDefault="009B2F3D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Макропроизводна функција</w:t>
            </w:r>
          </w:p>
          <w:p w14:paraId="497F5DB6" w14:textId="3B6CF045" w:rsidR="007C7629" w:rsidRPr="00FD6BDE" w:rsidRDefault="007C7629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Потрошња</w:t>
            </w:r>
            <w:r w:rsidR="009B2F3D"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</w:t>
            </w:r>
            <w:r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штедња </w:t>
            </w:r>
            <w:r w:rsidR="009B2F3D"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 инвестиције</w:t>
            </w:r>
          </w:p>
          <w:p w14:paraId="016554CD" w14:textId="2E2C3808" w:rsidR="007C7629" w:rsidRPr="00FD6BDE" w:rsidRDefault="007C7629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Макроекономско управљање</w:t>
            </w:r>
          </w:p>
          <w:p w14:paraId="2E6A3B1E" w14:textId="4332F0FB" w:rsidR="007C7629" w:rsidRPr="00FD6BDE" w:rsidRDefault="009B2F3D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Макроекономска политика</w:t>
            </w:r>
          </w:p>
          <w:p w14:paraId="638AF2DE" w14:textId="6CE6AAC3" w:rsidR="00B97E64" w:rsidRPr="00FD6BDE" w:rsidRDefault="00B97E64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Макроекономски модели</w:t>
            </w:r>
          </w:p>
          <w:p w14:paraId="5F2B35BE" w14:textId="79AFC82A" w:rsidR="00B97E64" w:rsidRPr="00FD6BDE" w:rsidRDefault="00B97E64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Макроекономски модели отворених привреда</w:t>
            </w:r>
          </w:p>
          <w:p w14:paraId="56A43669" w14:textId="768C9881" w:rsidR="00B97E64" w:rsidRPr="00FD6BDE" w:rsidRDefault="008B5179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Буџет и фискална политика</w:t>
            </w:r>
          </w:p>
          <w:p w14:paraId="08B1B1D3" w14:textId="13B1E4A7" w:rsidR="008B5179" w:rsidRPr="00FD6BDE" w:rsidRDefault="008B5179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Новац и монетарна политика</w:t>
            </w:r>
          </w:p>
          <w:p w14:paraId="79EFCCC6" w14:textId="7E3832B3" w:rsidR="008B5179" w:rsidRPr="00FD6BDE" w:rsidRDefault="008B5179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Спољноекономска политика</w:t>
            </w:r>
          </w:p>
          <w:p w14:paraId="47F9A5F8" w14:textId="4793526C" w:rsidR="008B5179" w:rsidRPr="00FD6BDE" w:rsidRDefault="008B5179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Привредни раст и развој</w:t>
            </w:r>
          </w:p>
          <w:p w14:paraId="688BDF3A" w14:textId="4E2348F2" w:rsidR="009B2F3D" w:rsidRPr="00FD6BDE" w:rsidRDefault="009600AC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Макроекономска стабилност: инфлација, незапосленост и привредни циклуси</w:t>
            </w:r>
          </w:p>
          <w:p w14:paraId="668C335E" w14:textId="24F86EA7" w:rsidR="009600AC" w:rsidRPr="00FD6BDE" w:rsidRDefault="009600AC" w:rsidP="007448B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Савремени изазови макроекономије</w:t>
            </w:r>
          </w:p>
          <w:p w14:paraId="1316CC38" w14:textId="77777777" w:rsidR="002B0892" w:rsidRPr="00092214" w:rsidRDefault="002B0892" w:rsidP="007448B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6312265" w14:textId="6C5B77CE" w:rsidR="001802F8" w:rsidRPr="00FD6BDE" w:rsidRDefault="001802F8" w:rsidP="00913977">
            <w:pPr>
              <w:tabs>
                <w:tab w:val="left" w:pos="433"/>
                <w:tab w:val="left" w:pos="725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Практична настава је усмерена </w:t>
            </w:r>
            <w:r w:rsidR="00142572" w:rsidRPr="00FD6BDE">
              <w:rPr>
                <w:rFonts w:ascii="Times New Roman" w:hAnsi="Times New Roman"/>
                <w:iCs/>
                <w:sz w:val="20"/>
                <w:szCs w:val="20"/>
              </w:rPr>
              <w:t>ка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развој</w:t>
            </w:r>
            <w:r w:rsidR="00142572" w:rsidRPr="00FD6B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способности </w:t>
            </w:r>
            <w:r w:rsidR="00142572"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студената у 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примен</w:t>
            </w:r>
            <w:r w:rsidR="00142572" w:rsidRPr="00FD6BDE">
              <w:rPr>
                <w:rFonts w:ascii="Times New Roman" w:hAnsi="Times New Roman"/>
                <w:iCs/>
                <w:sz w:val="20"/>
                <w:szCs w:val="20"/>
              </w:rPr>
              <w:t>и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макроекономских знања </w:t>
            </w:r>
            <w:r w:rsidR="00142572" w:rsidRPr="00FD6BDE">
              <w:rPr>
                <w:rFonts w:ascii="Times New Roman" w:hAnsi="Times New Roman"/>
                <w:iCs/>
                <w:sz w:val="20"/>
                <w:szCs w:val="20"/>
              </w:rPr>
              <w:t>при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анализи реалних економских процеса и политика. Активности укључују:</w:t>
            </w:r>
            <w:r w:rsidR="00913977" w:rsidRPr="00FD6BD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(1) </w:t>
            </w:r>
            <w:r w:rsidR="00913977"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</w:t>
            </w:r>
            <w:r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ад у групама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на анализи макроекономских показатеља и економских политика у националном и међународном контексту</w:t>
            </w:r>
            <w:r w:rsidR="00913977"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; (2) </w:t>
            </w:r>
            <w:r w:rsidR="00913977"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</w:t>
            </w:r>
            <w:r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римену макроекономских модела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у објашњењу економских кретања и ефеката економске политике</w:t>
            </w:r>
            <w:r w:rsidR="00913977"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; (3) </w:t>
            </w:r>
            <w:r w:rsidR="00913977"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а</w:t>
            </w:r>
            <w:r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нализу и интерпретацију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статистичких података и извештаја релевантних институција (централне банке, међународне организације)</w:t>
            </w:r>
            <w:r w:rsidR="00913977"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; (4) </w:t>
            </w:r>
            <w:r w:rsidR="00913977"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</w:t>
            </w:r>
            <w:r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рипрему и презентацију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извештаја о актуелним макроекономским темама, укључујући инфлацију, незапосленост, привредни раст и економске кризе</w:t>
            </w:r>
            <w:r w:rsidR="00913977"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; (5) </w:t>
            </w:r>
            <w:r w:rsidR="00913977"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д</w:t>
            </w:r>
            <w:r w:rsidRPr="00FD6BD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искусије и критичко сагледавање</w:t>
            </w: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 xml:space="preserve"> савремених макроекономских изазова и економских политика.</w:t>
            </w:r>
          </w:p>
          <w:p w14:paraId="130B778E" w14:textId="0E193D4B" w:rsidR="002B0892" w:rsidRPr="00092214" w:rsidRDefault="001802F8" w:rsidP="00432A52">
            <w:pPr>
              <w:tabs>
                <w:tab w:val="left" w:pos="433"/>
                <w:tab w:val="left" w:pos="725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iCs/>
                <w:sz w:val="20"/>
                <w:szCs w:val="20"/>
              </w:rPr>
              <w:t>Практична настава има за циљ да студенти развију способност аналитичког и критичког сагледавања економских појава, доношења аргументованих закључака и примене теоријских знања у формулисању економских анализа и препорука економске политике</w:t>
            </w:r>
            <w:r w:rsidR="002130D5" w:rsidRPr="00FD6BDE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</w:tc>
      </w:tr>
      <w:tr w:rsidR="002B0892" w:rsidRPr="00092214" w14:paraId="3C84966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49BFFF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138328D3" w14:textId="5CF931F8" w:rsidR="002746FE" w:rsidRDefault="002746FE" w:rsidP="002746FE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56E">
              <w:rPr>
                <w:rFonts w:ascii="Times New Roman" w:hAnsi="Times New Roman"/>
                <w:sz w:val="20"/>
                <w:szCs w:val="20"/>
              </w:rPr>
              <w:t xml:space="preserve">Цветановић, С. (2012). </w:t>
            </w:r>
            <w:r w:rsidRPr="005A356E">
              <w:rPr>
                <w:rFonts w:ascii="Times New Roman" w:hAnsi="Times New Roman"/>
                <w:i/>
                <w:iCs/>
                <w:sz w:val="20"/>
                <w:szCs w:val="20"/>
              </w:rPr>
              <w:t>Макроекономија</w:t>
            </w:r>
            <w:r w:rsidRPr="005A356E">
              <w:rPr>
                <w:rFonts w:ascii="Times New Roman" w:hAnsi="Times New Roman"/>
                <w:sz w:val="20"/>
                <w:szCs w:val="20"/>
              </w:rPr>
              <w:t>. Аутор.</w:t>
            </w:r>
          </w:p>
          <w:p w14:paraId="3A89F1D8" w14:textId="3348DB9F" w:rsidR="006845C4" w:rsidRDefault="000A2FC4" w:rsidP="000A2FC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A2FC4">
              <w:rPr>
                <w:rFonts w:ascii="Times New Roman" w:hAnsi="Times New Roman"/>
                <w:sz w:val="20"/>
                <w:szCs w:val="20"/>
              </w:rPr>
              <w:t xml:space="preserve">Blanchard, O. (2021). </w:t>
            </w:r>
            <w:r w:rsidRPr="000A2FC4">
              <w:rPr>
                <w:rFonts w:ascii="Times New Roman" w:hAnsi="Times New Roman"/>
                <w:i/>
                <w:iCs/>
                <w:sz w:val="20"/>
                <w:szCs w:val="20"/>
              </w:rPr>
              <w:t>Macroeconomics</w:t>
            </w:r>
            <w:r w:rsidRPr="000A2FC4">
              <w:rPr>
                <w:rFonts w:ascii="Times New Roman" w:hAnsi="Times New Roman"/>
                <w:sz w:val="20"/>
                <w:szCs w:val="20"/>
              </w:rPr>
              <w:t xml:space="preserve"> (8th ed.). Pearson.</w:t>
            </w:r>
          </w:p>
          <w:p w14:paraId="3332BCDF" w14:textId="5EFEE65C" w:rsidR="002B0892" w:rsidRPr="00092214" w:rsidRDefault="000A2FC4" w:rsidP="000A2FC4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A2FC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Петровић-Ранђеловић, М. (2019). </w:t>
            </w:r>
            <w:r w:rsidRPr="000A2FC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Основни концепти економске политике</w:t>
            </w:r>
            <w:r w:rsidRPr="000A2FC4">
              <w:rPr>
                <w:rFonts w:ascii="Times New Roman" w:hAnsi="Times New Roman"/>
                <w:sz w:val="20"/>
                <w:szCs w:val="20"/>
                <w:lang w:val="sr-Latn-RS"/>
              </w:rPr>
              <w:t>. Економски факултет Универзитета у Нишу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41948821" w14:textId="77777777" w:rsidTr="0080107B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58A834C" w14:textId="284E4E2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 w:rsidR="0056748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DDBD5F2" w14:textId="676911A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D456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42A3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5AB8EDD" w14:textId="012D0FA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4564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42A3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34548A0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373DA4" w14:textId="77777777" w:rsidR="002B0892" w:rsidRPr="00092214" w:rsidRDefault="002B0892" w:rsidP="007448B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736EA4" w14:textId="77777777" w:rsidR="003D175C" w:rsidRPr="003D175C" w:rsidRDefault="003D175C" w:rsidP="003D175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75C">
              <w:rPr>
                <w:rFonts w:ascii="Times New Roman" w:hAnsi="Times New Roman"/>
                <w:sz w:val="20"/>
                <w:szCs w:val="20"/>
              </w:rPr>
              <w:t>Настава на предмету реализује се применом различитих наставних метода које су у функцији остваривања дефинисаних исхода предмета (И1–И5), уз уважавање специфичности макроекономске анализе, модела и економске политике.</w:t>
            </w:r>
          </w:p>
          <w:p w14:paraId="10B616DD" w14:textId="77777777" w:rsidR="003D175C" w:rsidRPr="003D175C" w:rsidRDefault="003D175C" w:rsidP="003D175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75C">
              <w:rPr>
                <w:rFonts w:ascii="Times New Roman" w:hAnsi="Times New Roman"/>
                <w:b/>
                <w:bCs/>
                <w:sz w:val="20"/>
                <w:szCs w:val="20"/>
              </w:rPr>
              <w:t>Монолошка метода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 xml:space="preserve"> (М1) примењује се кроз предавања и усмерена је на систематско излагање основних макроекономских концепата, теорија и модела (БДП, инфлација, незапосленост, привредни раст, AS-AD и IS-LM модел). Ова метода омогућава студентима стицање темељних знања о функционисању економије и директно је повезана са исходом И1.</w:t>
            </w:r>
          </w:p>
          <w:p w14:paraId="424BD802" w14:textId="43BABCB7" w:rsidR="003D175C" w:rsidRPr="003D175C" w:rsidRDefault="003D175C" w:rsidP="003D175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75C">
              <w:rPr>
                <w:rFonts w:ascii="Times New Roman" w:hAnsi="Times New Roman"/>
                <w:b/>
                <w:bCs/>
                <w:sz w:val="20"/>
                <w:szCs w:val="20"/>
              </w:rPr>
              <w:t>Дијалошка метода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 xml:space="preserve"> (М2) реализује се кроз интерактивне дискусије, анализу актуелних макроекономских кретања и размену аргумената о ефектима економских политика. Ова метода подстиче развој критичког мишљења, способност аргументованог закључивања и јасног изражавања ставова, </w:t>
            </w:r>
            <w:r w:rsidR="00C72A7C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>у функцији</w:t>
            </w:r>
            <w:r w:rsidR="00C72A7C">
              <w:rPr>
                <w:rFonts w:ascii="Times New Roman" w:hAnsi="Times New Roman"/>
                <w:sz w:val="20"/>
                <w:szCs w:val="20"/>
              </w:rPr>
              <w:t xml:space="preserve"> је остваривања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 xml:space="preserve"> исхода И3 и И4.</w:t>
            </w:r>
          </w:p>
          <w:p w14:paraId="15A07D37" w14:textId="77777777" w:rsidR="003D175C" w:rsidRPr="003D175C" w:rsidRDefault="003D175C" w:rsidP="003D175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75C">
              <w:rPr>
                <w:rFonts w:ascii="Times New Roman" w:hAnsi="Times New Roman"/>
                <w:b/>
                <w:bCs/>
                <w:sz w:val="20"/>
                <w:szCs w:val="20"/>
              </w:rPr>
              <w:t>Метода демонстрације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 xml:space="preserve"> (М3) подразумева употребу графичких приказа, економских модела, статистичких података и мултимедијалних презентација ради илустрације макроекономских односа и процеса. Овим се омогућава повезивање теоријских концепата са емпиријским подацима, што доприноси остваривању исхода И1 и И2.</w:t>
            </w:r>
          </w:p>
          <w:p w14:paraId="47E20B24" w14:textId="77777777" w:rsidR="003D175C" w:rsidRPr="003D175C" w:rsidRDefault="003D175C" w:rsidP="003D175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75C">
              <w:rPr>
                <w:rFonts w:ascii="Times New Roman" w:hAnsi="Times New Roman"/>
                <w:b/>
                <w:bCs/>
                <w:sz w:val="20"/>
                <w:szCs w:val="20"/>
              </w:rPr>
              <w:t>Истраживачка метода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 xml:space="preserve"> (М4) реализује се кроз самосталне и групне активности усмерене на анализу макроекономских показатеља, интерпретацију статистичких података и извештаја релевантних институција (централне банке, међународне организације), као и припрему и презентацију анализа о актуелним макроекономским темама. Кроз ове активности студенти развијају способност примене теоријских модела у анализи реалних економских кретања, као и вештине комуникације и самосталног учења. Ова метода је повезана са исходима И2, И4 и И5.</w:t>
            </w:r>
          </w:p>
          <w:p w14:paraId="2839EEE9" w14:textId="69BE8152" w:rsidR="002B0892" w:rsidRDefault="003D175C" w:rsidP="003D175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75C">
              <w:rPr>
                <w:rFonts w:ascii="Times New Roman" w:hAnsi="Times New Roman"/>
                <w:b/>
                <w:bCs/>
                <w:sz w:val="20"/>
                <w:szCs w:val="20"/>
              </w:rPr>
              <w:t>Метода студије случаја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 xml:space="preserve"> (М5) заснива се на анализи конкретних макроекономских ситуација (инфлација, економске кризе, мере фискалне и монетарне политике), што омогућава студентима да примене теоријске моделе у реалном контексту и доносе аргументоване закључке. Ова метода доприноси </w:t>
            </w:r>
            <w:r w:rsidR="00C9208F">
              <w:rPr>
                <w:rFonts w:ascii="Times New Roman" w:hAnsi="Times New Roman"/>
                <w:sz w:val="20"/>
                <w:szCs w:val="20"/>
              </w:rPr>
              <w:t>остваривању</w:t>
            </w:r>
            <w:r w:rsidRPr="003D175C">
              <w:rPr>
                <w:rFonts w:ascii="Times New Roman" w:hAnsi="Times New Roman"/>
                <w:sz w:val="20"/>
                <w:szCs w:val="20"/>
              </w:rPr>
              <w:t xml:space="preserve"> исхода И2, И3 и И5.</w:t>
            </w:r>
          </w:p>
          <w:p w14:paraId="3BA42E20" w14:textId="47EE2515" w:rsidR="003D175C" w:rsidRPr="003D175C" w:rsidRDefault="003D175C" w:rsidP="003D175C">
            <w:pPr>
              <w:spacing w:before="60" w:after="6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D175C">
              <w:rPr>
                <w:rFonts w:ascii="Times New Roman" w:hAnsi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8"/>
              <w:gridCol w:w="2540"/>
              <w:gridCol w:w="3254"/>
            </w:tblGrid>
            <w:tr w:rsidR="003D175C" w:rsidRPr="003D175C" w14:paraId="3FAA2AEA" w14:textId="77777777" w:rsidTr="003D175C">
              <w:trPr>
                <w:jc w:val="center"/>
              </w:trPr>
              <w:tc>
                <w:tcPr>
                  <w:tcW w:w="0" w:type="auto"/>
                  <w:hideMark/>
                </w:tcPr>
                <w:p w14:paraId="57A7B61F" w14:textId="77777777" w:rsidR="003D175C" w:rsidRPr="003D175C" w:rsidRDefault="003D175C" w:rsidP="003D175C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Исходи</w:t>
                  </w:r>
                </w:p>
              </w:tc>
              <w:tc>
                <w:tcPr>
                  <w:tcW w:w="0" w:type="auto"/>
                  <w:hideMark/>
                </w:tcPr>
                <w:p w14:paraId="58029B4D" w14:textId="77777777" w:rsidR="003D175C" w:rsidRPr="003D175C" w:rsidRDefault="003D175C" w:rsidP="003D175C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Методе извођења наставе</w:t>
                  </w:r>
                </w:p>
              </w:tc>
              <w:tc>
                <w:tcPr>
                  <w:tcW w:w="0" w:type="auto"/>
                  <w:hideMark/>
                </w:tcPr>
                <w:p w14:paraId="770CC338" w14:textId="77777777" w:rsidR="003D175C" w:rsidRPr="003D175C" w:rsidRDefault="003D175C" w:rsidP="003D175C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Начин оцењивања</w:t>
                  </w:r>
                </w:p>
              </w:tc>
            </w:tr>
            <w:tr w:rsidR="003D175C" w:rsidRPr="003D175C" w14:paraId="3395CC48" w14:textId="77777777" w:rsidTr="003D175C">
              <w:trPr>
                <w:jc w:val="center"/>
              </w:trPr>
              <w:tc>
                <w:tcPr>
                  <w:tcW w:w="0" w:type="auto"/>
                  <w:hideMark/>
                </w:tcPr>
                <w:p w14:paraId="7E3D1850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И1. Знање и разумевање</w:t>
                  </w:r>
                </w:p>
              </w:tc>
              <w:tc>
                <w:tcPr>
                  <w:tcW w:w="0" w:type="auto"/>
                  <w:hideMark/>
                </w:tcPr>
                <w:p w14:paraId="08DAB5F1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М1, М3</w:t>
                  </w:r>
                </w:p>
              </w:tc>
              <w:tc>
                <w:tcPr>
                  <w:tcW w:w="0" w:type="auto"/>
                  <w:hideMark/>
                </w:tcPr>
                <w:p w14:paraId="4982A236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активности на часу</w:t>
                  </w:r>
                </w:p>
              </w:tc>
            </w:tr>
            <w:tr w:rsidR="003D175C" w:rsidRPr="003D175C" w14:paraId="6C84BD46" w14:textId="77777777" w:rsidTr="003D175C">
              <w:trPr>
                <w:jc w:val="center"/>
              </w:trPr>
              <w:tc>
                <w:tcPr>
                  <w:tcW w:w="0" w:type="auto"/>
                  <w:hideMark/>
                </w:tcPr>
                <w:p w14:paraId="14CAB7C2" w14:textId="77777777" w:rsidR="003D175C" w:rsidRPr="00393B03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393B0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И2. Примена знања и разумевања</w:t>
                  </w:r>
                </w:p>
              </w:tc>
              <w:tc>
                <w:tcPr>
                  <w:tcW w:w="0" w:type="auto"/>
                  <w:hideMark/>
                </w:tcPr>
                <w:p w14:paraId="3FF83989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М3, М4, М5</w:t>
                  </w:r>
                </w:p>
              </w:tc>
              <w:tc>
                <w:tcPr>
                  <w:tcW w:w="0" w:type="auto"/>
                  <w:hideMark/>
                </w:tcPr>
                <w:p w14:paraId="30C40F1E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практична настава</w:t>
                  </w:r>
                </w:p>
              </w:tc>
            </w:tr>
            <w:tr w:rsidR="003D175C" w:rsidRPr="003D175C" w14:paraId="23DBBAAD" w14:textId="77777777" w:rsidTr="003D175C">
              <w:trPr>
                <w:jc w:val="center"/>
              </w:trPr>
              <w:tc>
                <w:tcPr>
                  <w:tcW w:w="0" w:type="auto"/>
                  <w:hideMark/>
                </w:tcPr>
                <w:p w14:paraId="3B5E1C4B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И3. Доношење судова</w:t>
                  </w:r>
                </w:p>
              </w:tc>
              <w:tc>
                <w:tcPr>
                  <w:tcW w:w="0" w:type="auto"/>
                  <w:hideMark/>
                </w:tcPr>
                <w:p w14:paraId="24703873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М5</w:t>
                  </w:r>
                </w:p>
              </w:tc>
              <w:tc>
                <w:tcPr>
                  <w:tcW w:w="0" w:type="auto"/>
                  <w:hideMark/>
                </w:tcPr>
                <w:p w14:paraId="00324708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Завршни испит, активности на часу</w:t>
                  </w:r>
                </w:p>
              </w:tc>
            </w:tr>
            <w:tr w:rsidR="003D175C" w:rsidRPr="003D175C" w14:paraId="43064A78" w14:textId="77777777" w:rsidTr="003D175C">
              <w:trPr>
                <w:jc w:val="center"/>
              </w:trPr>
              <w:tc>
                <w:tcPr>
                  <w:tcW w:w="0" w:type="auto"/>
                  <w:hideMark/>
                </w:tcPr>
                <w:p w14:paraId="3F953E3D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И4. Комуникационе вештине</w:t>
                  </w:r>
                </w:p>
              </w:tc>
              <w:tc>
                <w:tcPr>
                  <w:tcW w:w="0" w:type="auto"/>
                  <w:hideMark/>
                </w:tcPr>
                <w:p w14:paraId="5B8185A5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М4</w:t>
                  </w:r>
                </w:p>
              </w:tc>
              <w:tc>
                <w:tcPr>
                  <w:tcW w:w="0" w:type="auto"/>
                  <w:hideMark/>
                </w:tcPr>
                <w:p w14:paraId="12F102D4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Презентације, активности на часу</w:t>
                  </w:r>
                </w:p>
              </w:tc>
            </w:tr>
            <w:tr w:rsidR="003D175C" w:rsidRPr="003D175C" w14:paraId="7E816FA4" w14:textId="77777777" w:rsidTr="003D175C">
              <w:trPr>
                <w:jc w:val="center"/>
              </w:trPr>
              <w:tc>
                <w:tcPr>
                  <w:tcW w:w="0" w:type="auto"/>
                  <w:hideMark/>
                </w:tcPr>
                <w:p w14:paraId="6363B40F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И5. Вештине учења</w:t>
                  </w:r>
                </w:p>
              </w:tc>
              <w:tc>
                <w:tcPr>
                  <w:tcW w:w="0" w:type="auto"/>
                  <w:hideMark/>
                </w:tcPr>
                <w:p w14:paraId="02FF94D2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М4, М5</w:t>
                  </w:r>
                </w:p>
              </w:tc>
              <w:tc>
                <w:tcPr>
                  <w:tcW w:w="0" w:type="auto"/>
                  <w:hideMark/>
                </w:tcPr>
                <w:p w14:paraId="21FCE8F3" w14:textId="77777777" w:rsidR="003D175C" w:rsidRPr="003D175C" w:rsidRDefault="003D175C" w:rsidP="003D175C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3D175C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Практична настава, активности</w:t>
                  </w:r>
                </w:p>
              </w:tc>
            </w:tr>
          </w:tbl>
          <w:p w14:paraId="318AC92D" w14:textId="1719F62C" w:rsidR="003D175C" w:rsidRPr="00092214" w:rsidRDefault="003D175C" w:rsidP="003D175C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54B6838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3F2D38" w14:textId="4C4B68B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B0892" w:rsidRPr="00092214" w14:paraId="5B6B1BD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8E199A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37DD279" w14:textId="68E13049" w:rsidR="002B0892" w:rsidRPr="00092214" w:rsidRDefault="002B0892" w:rsidP="00FD6BD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5D001A4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7FC76E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61CED63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718EF3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29DC31B" w14:textId="0C77AA04" w:rsidR="002B0892" w:rsidRPr="00FD6BDE" w:rsidRDefault="00F713A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  <w:r w:rsidR="00472B33" w:rsidRPr="00FD6BD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0952D08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915BBB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22AE1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6FDA0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5B060D01" w14:textId="79361C3F" w:rsidR="002B0892" w:rsidRPr="00FD6BDE" w:rsidRDefault="00472B3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22DC4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0E73D64" w14:textId="5231DC7A" w:rsidR="002B0892" w:rsidRPr="00FD6BDE" w:rsidRDefault="00472B3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1B72D61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21F594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7AFB72F" w14:textId="4603511C" w:rsidR="002B0892" w:rsidRPr="00FD6BDE" w:rsidRDefault="00472B3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B132BC3" w14:textId="25ADB1E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982D6B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141E06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F8AD92A" w14:textId="4C1CA3DB" w:rsidR="002B0892" w:rsidRPr="00092214" w:rsidRDefault="00F713A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</w:t>
            </w:r>
          </w:p>
        </w:tc>
        <w:tc>
          <w:tcPr>
            <w:tcW w:w="1024" w:type="pct"/>
            <w:vAlign w:val="center"/>
          </w:tcPr>
          <w:p w14:paraId="2CB9E053" w14:textId="44FC7F55" w:rsidR="002B0892" w:rsidRPr="00FD6BDE" w:rsidRDefault="00F713A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D6BD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1DF8F3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887151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F489E99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FF94780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06DF6"/>
    <w:multiLevelType w:val="multilevel"/>
    <w:tmpl w:val="8116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2A4538"/>
    <w:multiLevelType w:val="multilevel"/>
    <w:tmpl w:val="53F4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9516E"/>
    <w:multiLevelType w:val="multilevel"/>
    <w:tmpl w:val="723A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134224"/>
    <w:multiLevelType w:val="multilevel"/>
    <w:tmpl w:val="63AC2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12371"/>
    <w:multiLevelType w:val="multilevel"/>
    <w:tmpl w:val="A656C2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B21988"/>
    <w:multiLevelType w:val="hybridMultilevel"/>
    <w:tmpl w:val="3CF04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547B9"/>
    <w:multiLevelType w:val="multilevel"/>
    <w:tmpl w:val="53F4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15A3"/>
    <w:rsid w:val="000A2FC4"/>
    <w:rsid w:val="000B7C03"/>
    <w:rsid w:val="00130703"/>
    <w:rsid w:val="00142572"/>
    <w:rsid w:val="001802F8"/>
    <w:rsid w:val="001C6CA1"/>
    <w:rsid w:val="001D2753"/>
    <w:rsid w:val="002130D5"/>
    <w:rsid w:val="00251DB6"/>
    <w:rsid w:val="002746FE"/>
    <w:rsid w:val="00274B00"/>
    <w:rsid w:val="00282F4F"/>
    <w:rsid w:val="00295753"/>
    <w:rsid w:val="002B0892"/>
    <w:rsid w:val="002B4A9A"/>
    <w:rsid w:val="002D0B55"/>
    <w:rsid w:val="002F06DD"/>
    <w:rsid w:val="003025F0"/>
    <w:rsid w:val="00312D9A"/>
    <w:rsid w:val="003157EB"/>
    <w:rsid w:val="00334857"/>
    <w:rsid w:val="0034224F"/>
    <w:rsid w:val="00345AB6"/>
    <w:rsid w:val="0036449D"/>
    <w:rsid w:val="00383190"/>
    <w:rsid w:val="00391065"/>
    <w:rsid w:val="00393B03"/>
    <w:rsid w:val="003C099D"/>
    <w:rsid w:val="003D175C"/>
    <w:rsid w:val="00407EFD"/>
    <w:rsid w:val="00415212"/>
    <w:rsid w:val="00423745"/>
    <w:rsid w:val="00432A52"/>
    <w:rsid w:val="00472B33"/>
    <w:rsid w:val="0047609C"/>
    <w:rsid w:val="004D60A2"/>
    <w:rsid w:val="004E492D"/>
    <w:rsid w:val="0053168B"/>
    <w:rsid w:val="00551FE7"/>
    <w:rsid w:val="00567482"/>
    <w:rsid w:val="005A356E"/>
    <w:rsid w:val="005B1103"/>
    <w:rsid w:val="005C0B98"/>
    <w:rsid w:val="005C4641"/>
    <w:rsid w:val="00610D42"/>
    <w:rsid w:val="00662096"/>
    <w:rsid w:val="00684003"/>
    <w:rsid w:val="006845C4"/>
    <w:rsid w:val="006863F4"/>
    <w:rsid w:val="006B65F6"/>
    <w:rsid w:val="007130E4"/>
    <w:rsid w:val="00740C4E"/>
    <w:rsid w:val="007448B8"/>
    <w:rsid w:val="007A4520"/>
    <w:rsid w:val="007B0A2C"/>
    <w:rsid w:val="007C7629"/>
    <w:rsid w:val="007E1BFE"/>
    <w:rsid w:val="0080107B"/>
    <w:rsid w:val="00842A33"/>
    <w:rsid w:val="00846C45"/>
    <w:rsid w:val="00894A03"/>
    <w:rsid w:val="008B5179"/>
    <w:rsid w:val="008E2714"/>
    <w:rsid w:val="008E6F96"/>
    <w:rsid w:val="008F615D"/>
    <w:rsid w:val="00903E9C"/>
    <w:rsid w:val="009107C7"/>
    <w:rsid w:val="00913977"/>
    <w:rsid w:val="009600AC"/>
    <w:rsid w:val="00960503"/>
    <w:rsid w:val="00981194"/>
    <w:rsid w:val="009906D5"/>
    <w:rsid w:val="009B2F3D"/>
    <w:rsid w:val="00A17238"/>
    <w:rsid w:val="00A2573D"/>
    <w:rsid w:val="00A47F53"/>
    <w:rsid w:val="00AA0D10"/>
    <w:rsid w:val="00B3054C"/>
    <w:rsid w:val="00B474E1"/>
    <w:rsid w:val="00B54F31"/>
    <w:rsid w:val="00B77BC9"/>
    <w:rsid w:val="00B92968"/>
    <w:rsid w:val="00B97E64"/>
    <w:rsid w:val="00BB6043"/>
    <w:rsid w:val="00C17F19"/>
    <w:rsid w:val="00C72A7C"/>
    <w:rsid w:val="00C9208F"/>
    <w:rsid w:val="00CD4B67"/>
    <w:rsid w:val="00CE05AF"/>
    <w:rsid w:val="00D0492D"/>
    <w:rsid w:val="00D4564C"/>
    <w:rsid w:val="00D53889"/>
    <w:rsid w:val="00D8586A"/>
    <w:rsid w:val="00DD21B8"/>
    <w:rsid w:val="00E023B7"/>
    <w:rsid w:val="00E62F04"/>
    <w:rsid w:val="00E65FC1"/>
    <w:rsid w:val="00E814B3"/>
    <w:rsid w:val="00E9282C"/>
    <w:rsid w:val="00EE56CC"/>
    <w:rsid w:val="00F159E6"/>
    <w:rsid w:val="00F32382"/>
    <w:rsid w:val="00F331A1"/>
    <w:rsid w:val="00F52093"/>
    <w:rsid w:val="00F54DE4"/>
    <w:rsid w:val="00F651C2"/>
    <w:rsid w:val="00F713A0"/>
    <w:rsid w:val="00F9424C"/>
    <w:rsid w:val="00FD3493"/>
    <w:rsid w:val="00FD6BDE"/>
    <w:rsid w:val="00FD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EC7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A03"/>
    <w:pPr>
      <w:ind w:left="720"/>
      <w:contextualSpacing/>
    </w:pPr>
  </w:style>
  <w:style w:type="table" w:styleId="TableGrid">
    <w:name w:val="Table Grid"/>
    <w:basedOn w:val="TableNormal"/>
    <w:uiPriority w:val="39"/>
    <w:rsid w:val="003D1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D7699-578D-4CC1-B0E8-339547EFE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2026-03-23T14:47:00Z</dcterms:created>
  <dcterms:modified xsi:type="dcterms:W3CDTF">2026-06-02T12:23:00Z</dcterms:modified>
</cp:coreProperties>
</file>